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sz w:val="21"/>
        </w:rPr>
        <w:pict>
          <v:line id="_x0000_s2110" o:spid="_x0000_s2110" o:spt="20" style="position:absolute;left:0pt;margin-left:470.35pt;margin-top:14.3pt;height:33.85pt;width:0.5pt;z-index:2517708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line id="_x0000_s2109" o:spid="_x0000_s2109" o:spt="20" style="position:absolute;left:0pt;margin-left:327.85pt;margin-top:15.05pt;height:30.1pt;width:0.5pt;z-index:2517698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shape id="_x0000_s2105" o:spid="_x0000_s2105" o:spt="202" type="#_x0000_t202" style="position:absolute;left:0pt;margin-left:-8.15pt;margin-top:-12.95pt;height:36pt;width:217.45pt;z-index:2517678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lang w:eastAsia="zh-CN"/>
                    </w:rPr>
                    <w:t>教师课题引导型、实验室课题引导型、学生课题引导型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104" o:spid="_x0000_s2104" o:spt="202" type="#_x0000_t202" style="position:absolute;left:0pt;margin-left:272.35pt;margin-top:-8.45pt;height:23.25pt;width:243.75pt;z-index:2517667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840" w:firstLineChars="400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实验场地放或实验设备开放型</w:t>
                  </w:r>
                </w:p>
              </w:txbxContent>
            </v:textbox>
          </v:shape>
        </w:pict>
      </w:r>
    </w:p>
    <w:p>
      <w:pPr>
        <w:tabs>
          <w:tab w:val="left" w:pos="8926"/>
        </w:tabs>
      </w:pPr>
      <w:r>
        <w:rPr>
          <w:sz w:val="21"/>
        </w:rPr>
        <w:pict>
          <v:line id="_x0000_s2108" o:spid="_x0000_s2108" o:spt="20" style="position:absolute;left:0pt;margin-left:73.7pt;margin-top:3.45pt;height:22.5pt;width:0.2pt;z-index:25176883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szCs w:val="32"/>
        </w:rPr>
        <w:tab/>
      </w:r>
      <w:r>
        <w:rPr>
          <w:rFonts w:hint="eastAsia" w:ascii="宋体" w:hAnsi="宋体" w:eastAsia="宋体" w:cs="宋体"/>
          <w:szCs w:val="32"/>
        </w:rPr>
        <w:tab/>
      </w:r>
    </w:p>
    <w:p>
      <w:pPr>
        <w:tabs>
          <w:tab w:val="left" w:pos="1463"/>
        </w:tabs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85" o:spid="_x0000_s2085" o:spt="109" type="#_x0000_t109" style="position:absolute;left:0pt;margin-left:257.15pt;margin-top:9.4pt;height:41.3pt;width:141pt;z-index:251763712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学科竞赛、创新创业项目、考级考证等</w:t>
                  </w:r>
                </w:p>
                <w:p/>
              </w:txbxContent>
            </v:textbox>
          </v:shape>
        </w:pict>
      </w:r>
      <w:r>
        <w:rPr>
          <w:sz w:val="21"/>
        </w:rPr>
        <w:pict>
          <v:shape id="_x0000_s2082" o:spid="_x0000_s2082" o:spt="202" type="#_x0000_t202" style="position:absolute;left:0pt;margin-left:424pt;margin-top:11.9pt;height:53.2pt;width:104.2pt;z-index:251761664;mso-width-relative:page;mso-height-relative:page;" fillcolor="#FFFFFF" filled="t" stroked="t" coordsize="21600,21600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学生在课外对课程内实验进行预习、续做、重做等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075" o:spid="_x0000_s2075" o:spt="109" type="#_x0000_t109" style="position:absolute;left:0pt;margin-left:-8.35pt;margin-top:10pt;height:35.1pt;width:215.4pt;z-index:251760640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ind w:firstLine="210" w:firstLineChars="100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</w:rPr>
                    <w:t>实验室、教师、学生</w:t>
                  </w:r>
                  <w:r>
                    <w:rPr>
                      <w:rFonts w:hint="eastAsia"/>
                      <w:lang w:eastAsia="zh-CN"/>
                    </w:rPr>
                    <w:t>设计开放实验课题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tabs>
          <w:tab w:val="left" w:pos="878"/>
        </w:tabs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_x0000_s2061" o:spid="_x0000_s2061" o:spt="20" style="position:absolute;left:0pt;flip:x;margin-left:324.6pt;margin-top:9.95pt;height:24.9pt;width:0.25pt;z-index:2517452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line id="箭头 25" o:spid="_x0000_s2060" o:spt="20" style="position:absolute;left:0pt;flip:x;margin-left:73.9pt;margin-top:4.85pt;height:29.2pt;width:0.55pt;z-index:2517442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szCs w:val="32"/>
        </w:rPr>
        <w:tab/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86" o:spid="_x0000_s2086" o:spt="109" type="#_x0000_t109" style="position:absolute;left:0pt;margin-left:-9.95pt;margin-top:14.65pt;height:38.1pt;width:228.4pt;z-index:251737088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CN"/>
                    </w:rPr>
                    <w:t>开学第一周，</w:t>
                  </w:r>
                  <w:r>
                    <w:rPr>
                      <w:rFonts w:hint="eastAsia"/>
                    </w:rPr>
                    <w:t>项目负责人填写《实验室开放项目申请表（立项用表）》交所在学院实验中心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2078" o:spid="_x0000_s2078" o:spt="109" type="#_x0000_t109" style="position:absolute;left:0pt;margin-left:232pt;margin-top:14.25pt;height:37.1pt;width:191.6pt;z-index:251735040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项目负责人在开放实验室前，按要求将相关计划提交相关部门审核</w:t>
                  </w:r>
                </w:p>
                <w:p/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文本框 2" o:spid="_x0000_s2071" o:spt="202" type="#_x0000_t202" style="position:absolute;left:0pt;margin-left:372.6pt;margin-top:12.5pt;height:40.65pt;width:25.5pt;z-index:25175654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320" w:lineRule="exact"/>
                    <w:rPr>
                      <w:rFonts w:ascii="Times New Roman" w:hAnsi="Times New Roman" w:eastAsia="宋体" w:cs="宋体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Cs w:val="21"/>
                    </w:rPr>
                    <w:t>通</w:t>
                  </w:r>
                </w:p>
                <w:p>
                  <w:pPr>
                    <w:spacing w:line="320" w:lineRule="exact"/>
                  </w:pPr>
                  <w:r>
                    <w:rPr>
                      <w:rFonts w:hint="eastAsia" w:ascii="Times New Roman" w:hAnsi="Times New Roman" w:eastAsia="宋体" w:cs="宋体"/>
                      <w:szCs w:val="21"/>
                    </w:rPr>
                    <w:t>过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2096" o:spid="_x0000_s2096" o:spt="20" style="position:absolute;left:0pt;flip:x;margin-left:404.4pt;margin-top:12.65pt;height:43.95pt;width:0.15pt;z-index:2517514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line id="_x0000_s2062" o:spid="_x0000_s2062" o:spt="20" style="position:absolute;left:0pt;margin-left:73.7pt;margin-top:14.1pt;height:30.25pt;width:0.5pt;z-index:2517463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74" o:spid="_x0000_s2074" o:spt="110" type="#_x0000_t110" style="position:absolute;left:0pt;margin-left:-5.2pt;margin-top:4.45pt;height:67.4pt;width:158.95pt;z-index:251759616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所在学院实验中心组织审核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2072" o:spid="_x0000_s2072" o:spt="202" type="#_x0000_t202" style="position:absolute;left:0pt;margin-left:154.9pt;margin-top:5.65pt;height:26.1pt;width:39.1pt;z-index:25175756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069" o:spid="_x0000_s2069" o:spt="202" type="#_x0000_t202" style="position:absolute;left:0pt;margin-left:197.95pt;margin-top:14.8pt;height:41.3pt;width:136.5pt;z-index:25175449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inset="7.19984251968504pt,1.27mm,7.19984251968504pt,1.27mm">
              <w:txbxContent>
                <w:p>
                  <w:pPr>
                    <w:spacing w:line="32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所在实验中心汇总填报《开放项目及时间安排表》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090" o:spid="_x0000_s2090" o:spt="202" type="#_x0000_t202" style="position:absolute;left:0pt;margin-left:360.45pt;margin-top:18.1pt;height:36.75pt;width:98pt;z-index:25173401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向所属实验中心备案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83" o:spid="_x0000_s2083" o:spt="34" type="#_x0000_t34" style="position:absolute;left:0pt;margin-left:279pt;margin-top:9.4pt;height:92.75pt;width:301.4pt;rotation:5898240f;z-index:251762688;mso-width-relative:page;mso-height-relative:page;" filled="f" stroked="t" coordsize="21600,21600" adj="21496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sz w:val="21"/>
        </w:rPr>
        <w:pict>
          <v:shape id="_x0000_s2081" o:spid="_x0000_s2081" o:spt="32" type="#_x0000_t32" style="position:absolute;left:0pt;flip:y;margin-left:150.5pt;margin-top:15.05pt;height:0.35pt;width:49.1pt;z-index:251732992;mso-width-relative:page;mso-height-relative:page;" filled="f" stroked="t" coordsize="21600,21600">
            <v:path arrowok="t"/>
            <v:fill on="f" focussize="0,0"/>
            <v:stroke weight="1pt" color="#000000" joinstyle="miter" endarrow="open"/>
            <v:imagedata o:title=""/>
            <o:lock v:ext="edit" aspectratio="f"/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_x0000_s2063" o:spid="_x0000_s2063" o:spt="20" style="position:absolute;left:0pt;margin-left:254.55pt;margin-top:17.25pt;height:27.2pt;width:0.45pt;z-index:2517473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73" o:spid="_x0000_s2073" o:spt="110" type="#_x0000_t110" style="position:absolute;left:0pt;margin-left:140pt;margin-top:4.65pt;height:39.6pt;width:226pt;z-index:251758592;v-text-anchor:middle;mso-width-relative:page;mso-height-relative:page;" filled="f" stroked="t" coordsize="21600,21600">
            <v:path/>
            <v:fill on="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实验室管理中心审核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50" o:spid="_x0000_s2050" o:spt="34" type="#_x0000_t34" style="position:absolute;left:0pt;margin-left:320.2pt;margin-top:17.5pt;height:36.05pt;width:159.2pt;rotation:5898240f;z-index:251765760;mso-width-relative:page;mso-height-relative:page;" filled="f" stroked="t" coordsize="21600,21600" adj="21695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bookmarkStart w:id="0" w:name="_GoBack"/>
      <w:bookmarkEnd w:id="0"/>
      <w:r>
        <w:rPr>
          <w:sz w:val="21"/>
        </w:rPr>
        <w:pict>
          <v:line id="直线 16" o:spid="_x0000_s2059" o:spt="20" style="position:absolute;left:0pt;flip:x;margin-left:252.05pt;margin-top:5.45pt;height:23.65pt;width:0.5pt;z-index:25174323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shape id="文本框 10" o:spid="_x0000_s2088" o:spt="202" type="#_x0000_t202" style="position:absolute;left:0pt;margin-left:257.85pt;margin-top:0.2pt;height:27.45pt;width:53.25pt;z-index:25173606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Cs w:val="21"/>
                    </w:rPr>
                    <w:t>通过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文本框 17" o:spid="_x0000_s2068" o:spt="202" type="#_x0000_t202" style="position:absolute;left:0pt;margin-left:115.65pt;margin-top:7.6pt;height:42.5pt;width:273.45pt;z-index:251753472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inset="7.19984251968504pt,1.27mm,7.19984251968504pt,1.27mm">
              <w:txbxContent>
                <w:p>
                  <w:pPr>
                    <w:spacing w:line="340" w:lineRule="exact"/>
                    <w:jc w:val="center"/>
                    <w:rPr>
                      <w:rFonts w:ascii="宋体" w:hAnsi="宋体" w:eastAsia="宋体" w:cs="宋体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Cs w:val="32"/>
                      <w:lang w:eastAsia="zh-CN"/>
                    </w:rPr>
                    <w:t>开学第三周，</w:t>
                  </w:r>
                  <w:r>
                    <w:rPr>
                      <w:rFonts w:hint="eastAsia" w:ascii="宋体" w:hAnsi="宋体" w:eastAsia="宋体" w:cs="宋体"/>
                      <w:szCs w:val="32"/>
                    </w:rPr>
                    <w:t>实验室管理中心在网站上公布实验室开放信息，各实验中心同步在本单位网站上公布相关信息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宋体"/>
                      <w:szCs w:val="32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宋体"/>
                      <w:szCs w:val="32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宋体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Cs w:val="32"/>
                    </w:rPr>
                    <w:t>同步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_x0000_s2066" o:spid="_x0000_s2066" o:spt="20" style="position:absolute;left:0pt;flip:x;margin-left:256.35pt;margin-top:11.25pt;height:18.5pt;width:0.15pt;z-index:2517504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70" o:spid="_x0000_s2070" o:spt="202" type="#_x0000_t202" style="position:absolute;left:0pt;margin-left:122.5pt;margin-top:7.35pt;height:27.7pt;width:260.05pt;z-index:2517555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tabs>
                      <w:tab w:val="left" w:pos="716"/>
                    </w:tabs>
                    <w:spacing w:line="360" w:lineRule="auto"/>
                    <w:rPr>
                      <w:rFonts w:ascii="宋体" w:hAnsi="宋体" w:eastAsia="宋体" w:cs="宋体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szCs w:val="32"/>
                    </w:rPr>
                    <w:t>学生根据自身需求选择实验项目，提前向实验室预约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_x0000_s2067" o:spid="_x0000_s2067" o:spt="20" style="position:absolute;left:0pt;margin-left:255.7pt;margin-top:16pt;height:25.15pt;width:0.65pt;z-index:2517524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100" o:spid="_x0000_s2100" o:spt="61" type="#_x0000_t61" style="position:absolute;left:0pt;margin-left:419.3pt;margin-top:8.25pt;height:151.45pt;width:140.95pt;z-index:251764736;mso-width-relative:page;mso-height-relative:page;" fillcolor="#FFFFFF" filled="t" stroked="t" coordsize="21600,21600" adj="-4711,10622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eastAsia="zh-CN"/>
                    </w:rPr>
                    <w:t>教师课题引导型、实验室课题引导型、学生课题引导型的学生应填写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</w:rPr>
                    <w:t>《武汉晴川学院实验室开放项目执行过程登记表》</w:t>
                  </w:r>
                </w:p>
                <w:p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eastAsia="zh-CN"/>
                    </w:rPr>
                    <w:t>实验场地或实验设备开放型的学生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  <w:t>填写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</w:rPr>
                    <w:t>《武汉晴川学院实验室场地开放运行记录表》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eastAsia="zh-CN"/>
                    </w:rPr>
                    <w:t>；</w:t>
                  </w:r>
                </w:p>
              </w:txbxContent>
            </v:textbox>
          </v:shape>
        </w:pict>
      </w:r>
      <w:r>
        <w:rPr>
          <w:sz w:val="21"/>
        </w:rPr>
        <w:pict>
          <v:shape id="文本框 8" o:spid="_x0000_s2064" o:spt="202" type="#_x0000_t202" style="position:absolute;left:0pt;margin-left:125.1pt;margin-top:19.2pt;height:23pt;width:260.95pt;z-index:2517483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pacing w:val="2"/>
                      <w:szCs w:val="21"/>
                      <w:lang w:eastAsia="zh-CN"/>
                    </w:rPr>
                    <w:t>实验室员</w:t>
                  </w:r>
                  <w:r>
                    <w:rPr>
                      <w:rFonts w:hint="eastAsia"/>
                      <w:spacing w:val="2"/>
                      <w:szCs w:val="21"/>
                    </w:rPr>
                    <w:t>做好仪器设备、材料等准备工作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箭头 9" o:spid="_x0000_s2065" o:spt="20" style="position:absolute;left:0pt;flip:x;margin-left:256.2pt;margin-top:2.15pt;height:27.25pt;width:0.35pt;z-index:2517493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文本框 27" o:spid="_x0000_s2053" o:spt="202" type="#_x0000_t202" style="position:absolute;left:0pt;margin-left:124.45pt;margin-top:7.95pt;height:24.05pt;width:261.7pt;z-index:251738112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inset="7.19984251968504pt,1.27mm,7.19984251968504pt,1.27mm">
              <w:txbxContent>
                <w:p>
                  <w:pPr>
                    <w:ind w:firstLine="428" w:firstLineChars="200"/>
                    <w:rPr>
                      <w:spacing w:val="2"/>
                      <w:szCs w:val="21"/>
                    </w:rPr>
                  </w:pPr>
                  <w:r>
                    <w:rPr>
                      <w:rFonts w:hint="eastAsia"/>
                      <w:spacing w:val="2"/>
                      <w:szCs w:val="21"/>
                    </w:rPr>
                    <w:t>预约学生登记进入实验室开展开放实验项目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箭头 30" o:spid="_x0000_s2055" o:spt="20" style="position:absolute;left:0pt;flip:x;margin-left:255.4pt;margin-top:12.95pt;height:25.25pt;width:0.7pt;z-index:251740160;mso-width-relative:page;mso-height-relative:page;" filled="f" stroked="t" coordsize="21600,21600">
            <v:path arrowok="t"/>
            <v:fill on="f" focussize="0,0"/>
            <v:stroke weight="0pt" color="#000000" endarrow="block"/>
            <v:imagedata o:title=""/>
            <o:lock v:ext="edit" aspectratio="f"/>
          </v:lin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shape id="_x0000_s2054" o:spid="_x0000_s2054" o:spt="202" type="#_x0000_t202" style="position:absolute;left:0pt;margin-left:124.35pt;margin-top:17.5pt;height:46.5pt;width:261.7pt;z-index:25173913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inset="7.19984251968504pt,1.27mm,7.19984251968504pt,1.27mm">
              <w:txbxContent>
                <w:p>
                  <w:pPr>
                    <w:spacing w:line="3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pacing w:val="2"/>
                      <w:szCs w:val="21"/>
                    </w:rPr>
                    <w:t>学生开放实验结束后向指导教师提交</w:t>
                  </w:r>
                  <w:r>
                    <w:rPr>
                      <w:rFonts w:hint="eastAsia" w:ascii="Times New Roman" w:hAnsi="Times New Roman" w:eastAsia="宋体" w:cs="宋体"/>
                      <w:szCs w:val="21"/>
                    </w:rPr>
                    <w:t>实验成果，指导教师对学生的实验成效予以综合评价</w:t>
                  </w:r>
                </w:p>
                <w:p>
                  <w:pPr>
                    <w:ind w:firstLine="642" w:firstLineChars="300"/>
                    <w:rPr>
                      <w:spacing w:val="2"/>
                      <w:szCs w:val="21"/>
                    </w:rPr>
                  </w:pPr>
                </w:p>
                <w:p/>
              </w:txbxContent>
            </v:textbox>
          </v:shape>
        </w:pict>
      </w: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</w:p>
    <w:p>
      <w:pPr>
        <w:spacing w:line="400" w:lineRule="exact"/>
        <w:rPr>
          <w:rFonts w:ascii="宋体" w:hAnsi="宋体" w:eastAsia="宋体" w:cs="宋体"/>
          <w:szCs w:val="32"/>
        </w:rPr>
      </w:pPr>
      <w:r>
        <w:rPr>
          <w:sz w:val="21"/>
        </w:rPr>
        <w:pict>
          <v:line id="_x0000_s2056" o:spid="_x0000_s2056" o:spt="20" style="position:absolute;left:0pt;margin-left:254.75pt;margin-top:3.6pt;height:28.25pt;width:0.7pt;z-index:251741184;mso-width-relative:page;mso-height-relative:page;" filled="f" stroked="t" coordsize="21600,21600">
            <v:path arrowok="t"/>
            <v:fill on="f" focussize="0,0"/>
            <v:stroke weight="0pt" color="#000000" endarrow="block"/>
            <v:imagedata o:title=""/>
            <o:lock v:ext="edit" aspectratio="f"/>
          </v:line>
        </w:pict>
      </w:r>
    </w:p>
    <w:p>
      <w:r>
        <w:rPr>
          <w:sz w:val="21"/>
        </w:rPr>
        <w:pict>
          <v:shape id="AutoShape 1483" o:spid="_x0000_s2057" o:spt="116" type="#_x0000_t116" style="position:absolute;left:0pt;margin-left:82.05pt;margin-top:10.05pt;height:81.15pt;width:349.35pt;z-index:2517422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pacing w:val="2"/>
                      <w:szCs w:val="21"/>
                    </w:rPr>
                    <w:t>学期结束，学院实验中心汇总填报《实验室开放项目完成情况统计表》报实验室管理中心，同时对本学期实验室开放项目材料进行整理，以实验室为单位进行归档存档。</w:t>
                  </w:r>
                </w:p>
                <w:p/>
              </w:txbxContent>
            </v:textbox>
          </v:shape>
        </w:pict>
      </w:r>
    </w:p>
    <w:p/>
    <w:p>
      <w:pPr>
        <w:rPr>
          <w:rFonts w:ascii="Times New Roman" w:hAnsi="Times New Roman" w:eastAsia="宋体" w:cs="Times New Roman"/>
        </w:rPr>
      </w:pPr>
    </w:p>
    <w:p/>
    <w:p>
      <w:pPr>
        <w:jc w:val="left"/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实验室开放管理流程</w:t>
      </w:r>
    </w:p>
    <w:sectPr>
      <w:pgSz w:w="12240" w:h="15840"/>
      <w:pgMar w:top="816" w:right="839" w:bottom="306" w:left="839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2104B"/>
    <w:rsid w:val="00145414"/>
    <w:rsid w:val="002827A2"/>
    <w:rsid w:val="00335585"/>
    <w:rsid w:val="00345681"/>
    <w:rsid w:val="0035659B"/>
    <w:rsid w:val="003910E3"/>
    <w:rsid w:val="003E46E1"/>
    <w:rsid w:val="004D5E33"/>
    <w:rsid w:val="005F30C5"/>
    <w:rsid w:val="00647404"/>
    <w:rsid w:val="006E78C2"/>
    <w:rsid w:val="0072104B"/>
    <w:rsid w:val="0086521B"/>
    <w:rsid w:val="00872CCC"/>
    <w:rsid w:val="00A12295"/>
    <w:rsid w:val="00A677D3"/>
    <w:rsid w:val="00B04BA1"/>
    <w:rsid w:val="00B43C80"/>
    <w:rsid w:val="00BC5813"/>
    <w:rsid w:val="00C800BF"/>
    <w:rsid w:val="00CA197E"/>
    <w:rsid w:val="00E2254F"/>
    <w:rsid w:val="00E717A8"/>
    <w:rsid w:val="00EB7281"/>
    <w:rsid w:val="00ED2E09"/>
    <w:rsid w:val="00F12243"/>
    <w:rsid w:val="01E93ABF"/>
    <w:rsid w:val="04B673DD"/>
    <w:rsid w:val="0543612A"/>
    <w:rsid w:val="055244AB"/>
    <w:rsid w:val="05E9284D"/>
    <w:rsid w:val="06221172"/>
    <w:rsid w:val="068C6AB7"/>
    <w:rsid w:val="06CE6C16"/>
    <w:rsid w:val="07AE702A"/>
    <w:rsid w:val="080B1D75"/>
    <w:rsid w:val="081F4DAD"/>
    <w:rsid w:val="082173A6"/>
    <w:rsid w:val="08AB1A62"/>
    <w:rsid w:val="08AB4F46"/>
    <w:rsid w:val="08EA4188"/>
    <w:rsid w:val="09797E32"/>
    <w:rsid w:val="09E220A1"/>
    <w:rsid w:val="0A567816"/>
    <w:rsid w:val="0B014540"/>
    <w:rsid w:val="0C306DE6"/>
    <w:rsid w:val="0D2D7338"/>
    <w:rsid w:val="0DC65952"/>
    <w:rsid w:val="0DF57524"/>
    <w:rsid w:val="0F327B3E"/>
    <w:rsid w:val="0F8E5E73"/>
    <w:rsid w:val="1029051B"/>
    <w:rsid w:val="102C401B"/>
    <w:rsid w:val="10AF639A"/>
    <w:rsid w:val="10EC028F"/>
    <w:rsid w:val="10F7374D"/>
    <w:rsid w:val="12F232C4"/>
    <w:rsid w:val="135B64EC"/>
    <w:rsid w:val="139644FE"/>
    <w:rsid w:val="13E07BF2"/>
    <w:rsid w:val="154968E3"/>
    <w:rsid w:val="17190752"/>
    <w:rsid w:val="17FD6504"/>
    <w:rsid w:val="181A1443"/>
    <w:rsid w:val="19866C96"/>
    <w:rsid w:val="19B84A8B"/>
    <w:rsid w:val="1BBA02DD"/>
    <w:rsid w:val="1D400D7C"/>
    <w:rsid w:val="1D5A5AA4"/>
    <w:rsid w:val="1FED156B"/>
    <w:rsid w:val="200B27BF"/>
    <w:rsid w:val="21405F4F"/>
    <w:rsid w:val="22C73E0E"/>
    <w:rsid w:val="22F87B53"/>
    <w:rsid w:val="23075751"/>
    <w:rsid w:val="234B6D8A"/>
    <w:rsid w:val="23FB06D8"/>
    <w:rsid w:val="24424F78"/>
    <w:rsid w:val="245873A2"/>
    <w:rsid w:val="246B1441"/>
    <w:rsid w:val="24812443"/>
    <w:rsid w:val="24DE1809"/>
    <w:rsid w:val="24FD6EBF"/>
    <w:rsid w:val="254D3B1D"/>
    <w:rsid w:val="263F2241"/>
    <w:rsid w:val="26BB28A8"/>
    <w:rsid w:val="26D81EA4"/>
    <w:rsid w:val="26EF0D7F"/>
    <w:rsid w:val="272775C2"/>
    <w:rsid w:val="27C83D7E"/>
    <w:rsid w:val="27DD4107"/>
    <w:rsid w:val="27EA62A2"/>
    <w:rsid w:val="289523D8"/>
    <w:rsid w:val="29124A09"/>
    <w:rsid w:val="292C1C40"/>
    <w:rsid w:val="297C36C5"/>
    <w:rsid w:val="2AF52DC7"/>
    <w:rsid w:val="2F4F7FBF"/>
    <w:rsid w:val="2F566526"/>
    <w:rsid w:val="2FB84B70"/>
    <w:rsid w:val="311C7247"/>
    <w:rsid w:val="31F259FA"/>
    <w:rsid w:val="31FE7F51"/>
    <w:rsid w:val="323541D3"/>
    <w:rsid w:val="327A38F5"/>
    <w:rsid w:val="33B775ED"/>
    <w:rsid w:val="34184848"/>
    <w:rsid w:val="342C4DD4"/>
    <w:rsid w:val="34B9591C"/>
    <w:rsid w:val="352F5FDB"/>
    <w:rsid w:val="353D7F64"/>
    <w:rsid w:val="356B588E"/>
    <w:rsid w:val="35C67238"/>
    <w:rsid w:val="35F07CF4"/>
    <w:rsid w:val="36606C36"/>
    <w:rsid w:val="37171C4C"/>
    <w:rsid w:val="38063701"/>
    <w:rsid w:val="380D2EBC"/>
    <w:rsid w:val="38407F5B"/>
    <w:rsid w:val="388E520C"/>
    <w:rsid w:val="38A93343"/>
    <w:rsid w:val="3A0014DD"/>
    <w:rsid w:val="3A042270"/>
    <w:rsid w:val="3AAD7484"/>
    <w:rsid w:val="3AD964F9"/>
    <w:rsid w:val="3BB056BC"/>
    <w:rsid w:val="3BB06E42"/>
    <w:rsid w:val="3C130355"/>
    <w:rsid w:val="3C7950C6"/>
    <w:rsid w:val="3CFE2B44"/>
    <w:rsid w:val="3D07476D"/>
    <w:rsid w:val="3DD344EB"/>
    <w:rsid w:val="3EE82783"/>
    <w:rsid w:val="3F620425"/>
    <w:rsid w:val="41290525"/>
    <w:rsid w:val="416F59C1"/>
    <w:rsid w:val="41E00437"/>
    <w:rsid w:val="42811124"/>
    <w:rsid w:val="434F3368"/>
    <w:rsid w:val="43F176F7"/>
    <w:rsid w:val="441A1D32"/>
    <w:rsid w:val="44A6237A"/>
    <w:rsid w:val="453A129F"/>
    <w:rsid w:val="46727573"/>
    <w:rsid w:val="473F7790"/>
    <w:rsid w:val="47895411"/>
    <w:rsid w:val="47D50E88"/>
    <w:rsid w:val="48E87515"/>
    <w:rsid w:val="4CD320B5"/>
    <w:rsid w:val="4D054BD5"/>
    <w:rsid w:val="4D763D07"/>
    <w:rsid w:val="4D8802AA"/>
    <w:rsid w:val="4E242A71"/>
    <w:rsid w:val="4ED56EB2"/>
    <w:rsid w:val="4F105EA1"/>
    <w:rsid w:val="5115543C"/>
    <w:rsid w:val="51455321"/>
    <w:rsid w:val="51E317F5"/>
    <w:rsid w:val="51F53653"/>
    <w:rsid w:val="52474575"/>
    <w:rsid w:val="52DB68B7"/>
    <w:rsid w:val="5525166E"/>
    <w:rsid w:val="555249B9"/>
    <w:rsid w:val="557F36F2"/>
    <w:rsid w:val="55A521D0"/>
    <w:rsid w:val="55C33265"/>
    <w:rsid w:val="55CA730D"/>
    <w:rsid w:val="56020EF4"/>
    <w:rsid w:val="57C44E48"/>
    <w:rsid w:val="57CD4E09"/>
    <w:rsid w:val="57D31A5F"/>
    <w:rsid w:val="57F72AEF"/>
    <w:rsid w:val="596E3AEE"/>
    <w:rsid w:val="59B2501C"/>
    <w:rsid w:val="5B453843"/>
    <w:rsid w:val="5B8D5E29"/>
    <w:rsid w:val="5C3F6687"/>
    <w:rsid w:val="5CE04D8C"/>
    <w:rsid w:val="5E4B2734"/>
    <w:rsid w:val="60B01C41"/>
    <w:rsid w:val="620A3B54"/>
    <w:rsid w:val="631D043A"/>
    <w:rsid w:val="634B16C2"/>
    <w:rsid w:val="648F4CD1"/>
    <w:rsid w:val="64BB32DF"/>
    <w:rsid w:val="65205309"/>
    <w:rsid w:val="65C63B4B"/>
    <w:rsid w:val="663635C7"/>
    <w:rsid w:val="668D2DAC"/>
    <w:rsid w:val="690C10AB"/>
    <w:rsid w:val="69530CBF"/>
    <w:rsid w:val="69767915"/>
    <w:rsid w:val="699134CA"/>
    <w:rsid w:val="69983F42"/>
    <w:rsid w:val="6A2E6BF2"/>
    <w:rsid w:val="6A400B07"/>
    <w:rsid w:val="6A6E0F60"/>
    <w:rsid w:val="6AAD7308"/>
    <w:rsid w:val="6AF7566A"/>
    <w:rsid w:val="6BD4623D"/>
    <w:rsid w:val="6CE82156"/>
    <w:rsid w:val="6DE37DB4"/>
    <w:rsid w:val="6DF4402D"/>
    <w:rsid w:val="6E174D22"/>
    <w:rsid w:val="6EB84121"/>
    <w:rsid w:val="6F0E28A0"/>
    <w:rsid w:val="6F2E1BF5"/>
    <w:rsid w:val="6F342972"/>
    <w:rsid w:val="6F5E0739"/>
    <w:rsid w:val="6FF51E35"/>
    <w:rsid w:val="70CB0132"/>
    <w:rsid w:val="70E54E94"/>
    <w:rsid w:val="71133723"/>
    <w:rsid w:val="71185C4B"/>
    <w:rsid w:val="7166097B"/>
    <w:rsid w:val="71867B90"/>
    <w:rsid w:val="72081C80"/>
    <w:rsid w:val="723B0BA8"/>
    <w:rsid w:val="730D405B"/>
    <w:rsid w:val="73271AD5"/>
    <w:rsid w:val="73753F8D"/>
    <w:rsid w:val="73916A34"/>
    <w:rsid w:val="73DE22A2"/>
    <w:rsid w:val="740F009D"/>
    <w:rsid w:val="744C6595"/>
    <w:rsid w:val="751D141C"/>
    <w:rsid w:val="760266B1"/>
    <w:rsid w:val="76505339"/>
    <w:rsid w:val="766078D5"/>
    <w:rsid w:val="772953B3"/>
    <w:rsid w:val="789216FC"/>
    <w:rsid w:val="78A32F12"/>
    <w:rsid w:val="78DA1567"/>
    <w:rsid w:val="79A16F0B"/>
    <w:rsid w:val="79D91126"/>
    <w:rsid w:val="7A412B1E"/>
    <w:rsid w:val="7B430D00"/>
    <w:rsid w:val="7C3A2883"/>
    <w:rsid w:val="7C700F6E"/>
    <w:rsid w:val="7CE93A13"/>
    <w:rsid w:val="7DB87D05"/>
    <w:rsid w:val="7E444DB8"/>
    <w:rsid w:val="7E726B59"/>
    <w:rsid w:val="7EBF388D"/>
    <w:rsid w:val="7F68585D"/>
    <w:rsid w:val="7F7622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81"/>
        <o:r id="V:Rule3" type="connector" idref="#_x0000_s2083">
          <o:proxy start="" idref="#_x0000_s2082" connectloc="2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0"/>
    <customShpInfo spid="_x0000_s2109"/>
    <customShpInfo spid="_x0000_s2105"/>
    <customShpInfo spid="_x0000_s2104"/>
    <customShpInfo spid="_x0000_s2108"/>
    <customShpInfo spid="_x0000_s2085"/>
    <customShpInfo spid="_x0000_s2082"/>
    <customShpInfo spid="_x0000_s2075"/>
    <customShpInfo spid="_x0000_s2061"/>
    <customShpInfo spid="_x0000_s2060"/>
    <customShpInfo spid="_x0000_s2086"/>
    <customShpInfo spid="_x0000_s2078"/>
    <customShpInfo spid="_x0000_s2071"/>
    <customShpInfo spid="_x0000_s2096"/>
    <customShpInfo spid="_x0000_s2062"/>
    <customShpInfo spid="_x0000_s2074"/>
    <customShpInfo spid="_x0000_s2072"/>
    <customShpInfo spid="_x0000_s2069"/>
    <customShpInfo spid="_x0000_s2090"/>
    <customShpInfo spid="_x0000_s2083"/>
    <customShpInfo spid="_x0000_s2081"/>
    <customShpInfo spid="_x0000_s2063"/>
    <customShpInfo spid="_x0000_s2073"/>
    <customShpInfo spid="_x0000_s2050"/>
    <customShpInfo spid="_x0000_s2059"/>
    <customShpInfo spid="_x0000_s2088"/>
    <customShpInfo spid="_x0000_s2068"/>
    <customShpInfo spid="_x0000_s2066"/>
    <customShpInfo spid="_x0000_s2070"/>
    <customShpInfo spid="_x0000_s2067"/>
    <customShpInfo spid="_x0000_s2100"/>
    <customShpInfo spid="_x0000_s2064"/>
    <customShpInfo spid="_x0000_s2065"/>
    <customShpInfo spid="_x0000_s2053"/>
    <customShpInfo spid="_x0000_s2055"/>
    <customShpInfo spid="_x0000_s2054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75</Characters>
  <Lines>1</Lines>
  <Paragraphs>1</Paragraphs>
  <TotalTime>10</TotalTime>
  <ScaleCrop>false</ScaleCrop>
  <LinksUpToDate>false</LinksUpToDate>
  <CharactersWithSpaces>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芳芳</cp:lastModifiedBy>
  <cp:lastPrinted>2021-03-23T01:12:38Z</cp:lastPrinted>
  <dcterms:modified xsi:type="dcterms:W3CDTF">2021-03-23T01:15:52Z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